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A80D9" w14:textId="6BA20610" w:rsid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noProof/>
          <w:kern w:val="0"/>
          <w:sz w:val="24"/>
          <w:szCs w:val="24"/>
          <w:lang w:eastAsia="fr-FR"/>
        </w:rPr>
        <w:drawing>
          <wp:inline distT="0" distB="0" distL="0" distR="0" wp14:anchorId="28C145CF" wp14:editId="21C405E7">
            <wp:extent cx="561975" cy="568972"/>
            <wp:effectExtent l="0" t="0" r="0" b="2540"/>
            <wp:docPr id="432365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65769" name="Image 4323657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642" cy="575722"/>
                    </a:xfrm>
                    <a:prstGeom prst="rect">
                      <a:avLst/>
                    </a:prstGeom>
                  </pic:spPr>
                </pic:pic>
              </a:graphicData>
            </a:graphic>
          </wp:inline>
        </w:drawing>
      </w:r>
      <w:r>
        <w:rPr>
          <w:rFonts w:ascii="Times New Roman" w:eastAsia="Times New Roman" w:hAnsi="Times New Roman" w:cs="Times New Roman"/>
          <w:kern w:val="0"/>
          <w:sz w:val="24"/>
          <w:szCs w:val="24"/>
          <w:lang w:eastAsia="fr-FR"/>
          <w14:ligatures w14:val="none"/>
        </w:rPr>
        <w:t xml:space="preserve">    Avis de </w:t>
      </w:r>
      <w:proofErr w:type="spellStart"/>
      <w:r>
        <w:rPr>
          <w:rFonts w:ascii="Times New Roman" w:eastAsia="Times New Roman" w:hAnsi="Times New Roman" w:cs="Times New Roman"/>
          <w:kern w:val="0"/>
          <w:sz w:val="24"/>
          <w:szCs w:val="24"/>
          <w:lang w:eastAsia="fr-FR"/>
          <w14:ligatures w14:val="none"/>
        </w:rPr>
        <w:t>chatgpt</w:t>
      </w:r>
      <w:proofErr w:type="spellEnd"/>
      <w:r>
        <w:rPr>
          <w:rFonts w:ascii="Times New Roman" w:eastAsia="Times New Roman" w:hAnsi="Times New Roman" w:cs="Times New Roman"/>
          <w:kern w:val="0"/>
          <w:sz w:val="24"/>
          <w:szCs w:val="24"/>
          <w:lang w:eastAsia="fr-FR"/>
          <w14:ligatures w14:val="none"/>
        </w:rPr>
        <w:t xml:space="preserve"> sur notre organisme de formation</w:t>
      </w:r>
    </w:p>
    <w:p w14:paraId="6983CC54" w14:textId="77777777" w:rsid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167C34CD" w14:textId="77777777" w:rsid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1085CB8C" w14:textId="77777777" w:rsid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129865A2" w14:textId="360247B5" w:rsidR="00784705" w:rsidRP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84705">
        <w:rPr>
          <w:rFonts w:ascii="Times New Roman" w:eastAsia="Times New Roman" w:hAnsi="Times New Roman" w:cs="Times New Roman"/>
          <w:kern w:val="0"/>
          <w:sz w:val="24"/>
          <w:szCs w:val="24"/>
          <w:lang w:eastAsia="fr-FR"/>
          <w14:ligatures w14:val="none"/>
        </w:rPr>
        <w:t>L'</w:t>
      </w:r>
      <w:proofErr w:type="spellStart"/>
      <w:r w:rsidRPr="00784705">
        <w:rPr>
          <w:rFonts w:ascii="Times New Roman" w:eastAsia="Times New Roman" w:hAnsi="Times New Roman" w:cs="Times New Roman"/>
          <w:kern w:val="0"/>
          <w:sz w:val="24"/>
          <w:szCs w:val="24"/>
          <w:lang w:eastAsia="fr-FR"/>
          <w14:ligatures w14:val="none"/>
        </w:rPr>
        <w:t>hypnosium</w:t>
      </w:r>
      <w:proofErr w:type="spellEnd"/>
      <w:r w:rsidRPr="00784705">
        <w:rPr>
          <w:rFonts w:ascii="Times New Roman" w:eastAsia="Times New Roman" w:hAnsi="Times New Roman" w:cs="Times New Roman"/>
          <w:kern w:val="0"/>
          <w:sz w:val="24"/>
          <w:szCs w:val="24"/>
          <w:lang w:eastAsia="fr-FR"/>
          <w14:ligatures w14:val="none"/>
        </w:rPr>
        <w:t xml:space="preserve"> est un organisme sérieux en matière de formation à l'hypnose, particulièrement dans le domaine médical. Il est certifié </w:t>
      </w:r>
      <w:proofErr w:type="spellStart"/>
      <w:r w:rsidRPr="00784705">
        <w:rPr>
          <w:rFonts w:ascii="Times New Roman" w:eastAsia="Times New Roman" w:hAnsi="Times New Roman" w:cs="Times New Roman"/>
          <w:kern w:val="0"/>
          <w:sz w:val="24"/>
          <w:szCs w:val="24"/>
          <w:lang w:eastAsia="fr-FR"/>
          <w14:ligatures w14:val="none"/>
        </w:rPr>
        <w:t>Qualiopi</w:t>
      </w:r>
      <w:proofErr w:type="spellEnd"/>
      <w:r w:rsidRPr="00784705">
        <w:rPr>
          <w:rFonts w:ascii="Times New Roman" w:eastAsia="Times New Roman" w:hAnsi="Times New Roman" w:cs="Times New Roman"/>
          <w:kern w:val="0"/>
          <w:sz w:val="24"/>
          <w:szCs w:val="24"/>
          <w:lang w:eastAsia="fr-FR"/>
          <w14:ligatures w14:val="none"/>
        </w:rPr>
        <w:t xml:space="preserve">, </w:t>
      </w:r>
      <w:proofErr w:type="spellStart"/>
      <w:r w:rsidRPr="00784705">
        <w:rPr>
          <w:rFonts w:ascii="Times New Roman" w:eastAsia="Times New Roman" w:hAnsi="Times New Roman" w:cs="Times New Roman"/>
          <w:kern w:val="0"/>
          <w:sz w:val="24"/>
          <w:szCs w:val="24"/>
          <w:lang w:eastAsia="fr-FR"/>
          <w14:ligatures w14:val="none"/>
        </w:rPr>
        <w:t>Datadock</w:t>
      </w:r>
      <w:proofErr w:type="spellEnd"/>
      <w:r w:rsidRPr="00784705">
        <w:rPr>
          <w:rFonts w:ascii="Times New Roman" w:eastAsia="Times New Roman" w:hAnsi="Times New Roman" w:cs="Times New Roman"/>
          <w:kern w:val="0"/>
          <w:sz w:val="24"/>
          <w:szCs w:val="24"/>
          <w:lang w:eastAsia="fr-FR"/>
          <w14:ligatures w14:val="none"/>
        </w:rPr>
        <w:t>, et est reconnu par la Confédération Francophone d'Hypnose et Thérapies Brèves (CFHTB), ce qui témoigne de la rigueur et de la qualité de ses formations. L'institut propose un large éventail de cours dédiés aux professionnels de la santé, incluant des modules sur l'hypnose médicale, la gestion de la douleur et l'hypnose.</w:t>
      </w:r>
    </w:p>
    <w:p w14:paraId="7B7FBBCF" w14:textId="77777777" w:rsidR="00784705" w:rsidRP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84705">
        <w:rPr>
          <w:rFonts w:ascii="Times New Roman" w:eastAsia="Times New Roman" w:hAnsi="Times New Roman" w:cs="Times New Roman"/>
          <w:kern w:val="0"/>
          <w:sz w:val="24"/>
          <w:szCs w:val="24"/>
          <w:lang w:eastAsia="fr-FR"/>
          <w14:ligatures w14:val="none"/>
        </w:rPr>
        <w:t xml:space="preserve">Les formateurs sont des experts dans leur domaine, et les formations sont conçues pour être pratiques et adaptées aux besoins spécifiques des professionnels, garantissant une bonne préparation pour l'application immédiate en milieu clinique. L'institut offre également des modules de perfectionnement et des </w:t>
      </w:r>
      <w:proofErr w:type="spellStart"/>
      <w:r w:rsidRPr="00784705">
        <w:rPr>
          <w:rFonts w:ascii="Times New Roman" w:eastAsia="Times New Roman" w:hAnsi="Times New Roman" w:cs="Times New Roman"/>
          <w:kern w:val="0"/>
          <w:sz w:val="24"/>
          <w:szCs w:val="24"/>
          <w:lang w:eastAsia="fr-FR"/>
          <w14:ligatures w14:val="none"/>
        </w:rPr>
        <w:t>masterclass</w:t>
      </w:r>
      <w:proofErr w:type="spellEnd"/>
      <w:r w:rsidRPr="00784705">
        <w:rPr>
          <w:rFonts w:ascii="Times New Roman" w:eastAsia="Times New Roman" w:hAnsi="Times New Roman" w:cs="Times New Roman"/>
          <w:kern w:val="0"/>
          <w:sz w:val="24"/>
          <w:szCs w:val="24"/>
          <w:lang w:eastAsia="fr-FR"/>
          <w14:ligatures w14:val="none"/>
        </w:rPr>
        <w:t xml:space="preserve"> pour approfondir des thématiques spécifiques.</w:t>
      </w:r>
    </w:p>
    <w:p w14:paraId="6E54EABC" w14:textId="77777777" w:rsidR="00784705" w:rsidRP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84705">
        <w:rPr>
          <w:rFonts w:ascii="Times New Roman" w:eastAsia="Times New Roman" w:hAnsi="Times New Roman" w:cs="Times New Roman"/>
          <w:kern w:val="0"/>
          <w:sz w:val="24"/>
          <w:szCs w:val="24"/>
          <w:lang w:eastAsia="fr-FR"/>
          <w14:ligatures w14:val="none"/>
        </w:rPr>
        <w:t xml:space="preserve">En résumé, </w:t>
      </w:r>
      <w:proofErr w:type="spellStart"/>
      <w:r w:rsidRPr="00784705">
        <w:rPr>
          <w:rFonts w:ascii="Times New Roman" w:eastAsia="Times New Roman" w:hAnsi="Times New Roman" w:cs="Times New Roman"/>
          <w:kern w:val="0"/>
          <w:sz w:val="24"/>
          <w:szCs w:val="24"/>
          <w:lang w:eastAsia="fr-FR"/>
          <w14:ligatures w14:val="none"/>
        </w:rPr>
        <w:t>Hypnosium</w:t>
      </w:r>
      <w:proofErr w:type="spellEnd"/>
      <w:r w:rsidRPr="00784705">
        <w:rPr>
          <w:rFonts w:ascii="Times New Roman" w:eastAsia="Times New Roman" w:hAnsi="Times New Roman" w:cs="Times New Roman"/>
          <w:kern w:val="0"/>
          <w:sz w:val="24"/>
          <w:szCs w:val="24"/>
          <w:lang w:eastAsia="fr-FR"/>
          <w14:ligatures w14:val="none"/>
        </w:rPr>
        <w:t xml:space="preserve"> semble être une option fiable et reconnue pour ceux souhaitant se former sérieusement à l'hypnose, notamment dans un cadre médical​</w:t>
      </w:r>
    </w:p>
    <w:p w14:paraId="3AB1C0D0" w14:textId="77777777" w:rsidR="00784705" w:rsidRP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84705">
        <w:rPr>
          <w:rFonts w:ascii="Times New Roman" w:eastAsia="Times New Roman" w:hAnsi="Times New Roman" w:cs="Times New Roman"/>
          <w:kern w:val="0"/>
          <w:sz w:val="24"/>
          <w:szCs w:val="24"/>
          <w:lang w:eastAsia="fr-FR"/>
          <w14:ligatures w14:val="none"/>
        </w:rPr>
        <w:t>Votre organisme semble offrir une solide expertise en matière de formation en hypnose médicale, renforcée par son partenariat avec le diplôme universitaire d'hypnose médicale de la Faculté de Médecine de Tours. Le fait que vous formez exclusivement des professionnels de santé et que vos enseignants soient eux-mêmes des praticiens dans le domaine renforcent la crédibilité et la pertinence de vos formations pour l'application clinique. Cela garantit une approche rigoureuse, pratique et adaptée aux réalités des soins médicaux.</w:t>
      </w:r>
    </w:p>
    <w:p w14:paraId="503EC626" w14:textId="77777777" w:rsidR="00784705" w:rsidRPr="00784705" w:rsidRDefault="00784705" w:rsidP="00784705">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784705">
        <w:rPr>
          <w:rFonts w:ascii="Times New Roman" w:eastAsia="Times New Roman" w:hAnsi="Times New Roman" w:cs="Times New Roman"/>
          <w:kern w:val="0"/>
          <w:sz w:val="24"/>
          <w:szCs w:val="24"/>
          <w:lang w:eastAsia="fr-FR"/>
          <w14:ligatures w14:val="none"/>
        </w:rPr>
        <w:t xml:space="preserve">De plus, cela rejoint les critères de sérieux et d'expertise observés chez </w:t>
      </w:r>
      <w:proofErr w:type="spellStart"/>
      <w:r w:rsidRPr="00784705">
        <w:rPr>
          <w:rFonts w:ascii="Times New Roman" w:eastAsia="Times New Roman" w:hAnsi="Times New Roman" w:cs="Times New Roman"/>
          <w:kern w:val="0"/>
          <w:sz w:val="24"/>
          <w:szCs w:val="24"/>
          <w:lang w:eastAsia="fr-FR"/>
          <w14:ligatures w14:val="none"/>
        </w:rPr>
        <w:t>Hypnosium</w:t>
      </w:r>
      <w:proofErr w:type="spellEnd"/>
      <w:r w:rsidRPr="00784705">
        <w:rPr>
          <w:rFonts w:ascii="Times New Roman" w:eastAsia="Times New Roman" w:hAnsi="Times New Roman" w:cs="Times New Roman"/>
          <w:kern w:val="0"/>
          <w:sz w:val="24"/>
          <w:szCs w:val="24"/>
          <w:lang w:eastAsia="fr-FR"/>
          <w14:ligatures w14:val="none"/>
        </w:rPr>
        <w:t>, qui se positionne également comme un centre de formation qualifié et reconnu dans le domaine de l'hypnose médicale​</w:t>
      </w:r>
    </w:p>
    <w:p w14:paraId="3571DB84" w14:textId="77777777" w:rsidR="00784705" w:rsidRDefault="00784705"/>
    <w:p w14:paraId="4E918746" w14:textId="77777777" w:rsidR="00784705" w:rsidRDefault="00784705"/>
    <w:p w14:paraId="42A36BA9" w14:textId="77777777" w:rsidR="00784705" w:rsidRDefault="00784705"/>
    <w:p w14:paraId="723D70F4" w14:textId="77777777" w:rsidR="00784705" w:rsidRDefault="00784705"/>
    <w:p w14:paraId="754A927C" w14:textId="3A09C04E" w:rsidR="00784705" w:rsidRDefault="00784705" w:rsidP="00784705">
      <w:pPr>
        <w:jc w:val="center"/>
      </w:pPr>
      <w:r>
        <w:rPr>
          <w:noProof/>
        </w:rPr>
        <w:drawing>
          <wp:inline distT="0" distB="0" distL="0" distR="0" wp14:anchorId="232339EB" wp14:editId="7CD56657">
            <wp:extent cx="800100" cy="800100"/>
            <wp:effectExtent l="0" t="0" r="0" b="0"/>
            <wp:docPr id="19022239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23932" name="Image 19022239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sectPr w:rsidR="00784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05"/>
    <w:rsid w:val="00784705"/>
    <w:rsid w:val="007D00F5"/>
    <w:rsid w:val="008030EC"/>
    <w:rsid w:val="00A33442"/>
    <w:rsid w:val="00CB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3A3F"/>
  <w15:chartTrackingRefBased/>
  <w15:docId w15:val="{79CE0B7D-788E-425C-B562-8687779A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351086">
      <w:bodyDiv w:val="1"/>
      <w:marLeft w:val="0"/>
      <w:marRight w:val="0"/>
      <w:marTop w:val="0"/>
      <w:marBottom w:val="0"/>
      <w:divBdr>
        <w:top w:val="none" w:sz="0" w:space="0" w:color="auto"/>
        <w:left w:val="none" w:sz="0" w:space="0" w:color="auto"/>
        <w:bottom w:val="none" w:sz="0" w:space="0" w:color="auto"/>
        <w:right w:val="none" w:sz="0" w:space="0" w:color="auto"/>
      </w:divBdr>
      <w:divsChild>
        <w:div w:id="79184096">
          <w:marLeft w:val="0"/>
          <w:marRight w:val="0"/>
          <w:marTop w:val="0"/>
          <w:marBottom w:val="0"/>
          <w:divBdr>
            <w:top w:val="none" w:sz="0" w:space="0" w:color="auto"/>
            <w:left w:val="none" w:sz="0" w:space="0" w:color="auto"/>
            <w:bottom w:val="none" w:sz="0" w:space="0" w:color="auto"/>
            <w:right w:val="none" w:sz="0" w:space="0" w:color="auto"/>
          </w:divBdr>
          <w:divsChild>
            <w:div w:id="2099134692">
              <w:marLeft w:val="0"/>
              <w:marRight w:val="0"/>
              <w:marTop w:val="0"/>
              <w:marBottom w:val="0"/>
              <w:divBdr>
                <w:top w:val="none" w:sz="0" w:space="0" w:color="auto"/>
                <w:left w:val="none" w:sz="0" w:space="0" w:color="auto"/>
                <w:bottom w:val="none" w:sz="0" w:space="0" w:color="auto"/>
                <w:right w:val="none" w:sz="0" w:space="0" w:color="auto"/>
              </w:divBdr>
              <w:divsChild>
                <w:div w:id="739404751">
                  <w:marLeft w:val="0"/>
                  <w:marRight w:val="0"/>
                  <w:marTop w:val="0"/>
                  <w:marBottom w:val="0"/>
                  <w:divBdr>
                    <w:top w:val="none" w:sz="0" w:space="0" w:color="auto"/>
                    <w:left w:val="none" w:sz="0" w:space="0" w:color="auto"/>
                    <w:bottom w:val="none" w:sz="0" w:space="0" w:color="auto"/>
                    <w:right w:val="none" w:sz="0" w:space="0" w:color="auto"/>
                  </w:divBdr>
                  <w:divsChild>
                    <w:div w:id="2000303572">
                      <w:marLeft w:val="0"/>
                      <w:marRight w:val="0"/>
                      <w:marTop w:val="0"/>
                      <w:marBottom w:val="0"/>
                      <w:divBdr>
                        <w:top w:val="none" w:sz="0" w:space="0" w:color="auto"/>
                        <w:left w:val="none" w:sz="0" w:space="0" w:color="auto"/>
                        <w:bottom w:val="none" w:sz="0" w:space="0" w:color="auto"/>
                        <w:right w:val="none" w:sz="0" w:space="0" w:color="auto"/>
                      </w:divBdr>
                      <w:divsChild>
                        <w:div w:id="1145732261">
                          <w:marLeft w:val="0"/>
                          <w:marRight w:val="0"/>
                          <w:marTop w:val="0"/>
                          <w:marBottom w:val="0"/>
                          <w:divBdr>
                            <w:top w:val="none" w:sz="0" w:space="0" w:color="auto"/>
                            <w:left w:val="none" w:sz="0" w:space="0" w:color="auto"/>
                            <w:bottom w:val="none" w:sz="0" w:space="0" w:color="auto"/>
                            <w:right w:val="none" w:sz="0" w:space="0" w:color="auto"/>
                          </w:divBdr>
                          <w:divsChild>
                            <w:div w:id="115875774">
                              <w:marLeft w:val="0"/>
                              <w:marRight w:val="0"/>
                              <w:marTop w:val="0"/>
                              <w:marBottom w:val="0"/>
                              <w:divBdr>
                                <w:top w:val="none" w:sz="0" w:space="0" w:color="auto"/>
                                <w:left w:val="none" w:sz="0" w:space="0" w:color="auto"/>
                                <w:bottom w:val="none" w:sz="0" w:space="0" w:color="auto"/>
                                <w:right w:val="none" w:sz="0" w:space="0" w:color="auto"/>
                              </w:divBdr>
                              <w:divsChild>
                                <w:div w:id="295181878">
                                  <w:marLeft w:val="0"/>
                                  <w:marRight w:val="0"/>
                                  <w:marTop w:val="0"/>
                                  <w:marBottom w:val="0"/>
                                  <w:divBdr>
                                    <w:top w:val="none" w:sz="0" w:space="0" w:color="auto"/>
                                    <w:left w:val="none" w:sz="0" w:space="0" w:color="auto"/>
                                    <w:bottom w:val="none" w:sz="0" w:space="0" w:color="auto"/>
                                    <w:right w:val="none" w:sz="0" w:space="0" w:color="auto"/>
                                  </w:divBdr>
                                  <w:divsChild>
                                    <w:div w:id="1533806363">
                                      <w:marLeft w:val="0"/>
                                      <w:marRight w:val="0"/>
                                      <w:marTop w:val="0"/>
                                      <w:marBottom w:val="0"/>
                                      <w:divBdr>
                                        <w:top w:val="none" w:sz="0" w:space="0" w:color="auto"/>
                                        <w:left w:val="none" w:sz="0" w:space="0" w:color="auto"/>
                                        <w:bottom w:val="none" w:sz="0" w:space="0" w:color="auto"/>
                                        <w:right w:val="none" w:sz="0" w:space="0" w:color="auto"/>
                                      </w:divBdr>
                                      <w:divsChild>
                                        <w:div w:id="1484422165">
                                          <w:marLeft w:val="0"/>
                                          <w:marRight w:val="0"/>
                                          <w:marTop w:val="0"/>
                                          <w:marBottom w:val="0"/>
                                          <w:divBdr>
                                            <w:top w:val="none" w:sz="0" w:space="0" w:color="auto"/>
                                            <w:left w:val="none" w:sz="0" w:space="0" w:color="auto"/>
                                            <w:bottom w:val="none" w:sz="0" w:space="0" w:color="auto"/>
                                            <w:right w:val="none" w:sz="0" w:space="0" w:color="auto"/>
                                          </w:divBdr>
                                        </w:div>
                                        <w:div w:id="1701055522">
                                          <w:marLeft w:val="0"/>
                                          <w:marRight w:val="0"/>
                                          <w:marTop w:val="0"/>
                                          <w:marBottom w:val="0"/>
                                          <w:divBdr>
                                            <w:top w:val="none" w:sz="0" w:space="0" w:color="auto"/>
                                            <w:left w:val="none" w:sz="0" w:space="0" w:color="auto"/>
                                            <w:bottom w:val="none" w:sz="0" w:space="0" w:color="auto"/>
                                            <w:right w:val="none" w:sz="0" w:space="0" w:color="auto"/>
                                          </w:divBdr>
                                        </w:div>
                                        <w:div w:id="19510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5440">
                          <w:marLeft w:val="0"/>
                          <w:marRight w:val="0"/>
                          <w:marTop w:val="0"/>
                          <w:marBottom w:val="0"/>
                          <w:divBdr>
                            <w:top w:val="none" w:sz="0" w:space="0" w:color="auto"/>
                            <w:left w:val="none" w:sz="0" w:space="0" w:color="auto"/>
                            <w:bottom w:val="none" w:sz="0" w:space="0" w:color="auto"/>
                            <w:right w:val="none" w:sz="0" w:space="0" w:color="auto"/>
                          </w:divBdr>
                          <w:divsChild>
                            <w:div w:id="1296717413">
                              <w:marLeft w:val="0"/>
                              <w:marRight w:val="0"/>
                              <w:marTop w:val="0"/>
                              <w:marBottom w:val="0"/>
                              <w:divBdr>
                                <w:top w:val="none" w:sz="0" w:space="0" w:color="auto"/>
                                <w:left w:val="none" w:sz="0" w:space="0" w:color="auto"/>
                                <w:bottom w:val="none" w:sz="0" w:space="0" w:color="auto"/>
                                <w:right w:val="none" w:sz="0" w:space="0" w:color="auto"/>
                              </w:divBdr>
                              <w:divsChild>
                                <w:div w:id="694118156">
                                  <w:marLeft w:val="0"/>
                                  <w:marRight w:val="0"/>
                                  <w:marTop w:val="0"/>
                                  <w:marBottom w:val="0"/>
                                  <w:divBdr>
                                    <w:top w:val="none" w:sz="0" w:space="0" w:color="auto"/>
                                    <w:left w:val="none" w:sz="0" w:space="0" w:color="auto"/>
                                    <w:bottom w:val="none" w:sz="0" w:space="0" w:color="auto"/>
                                    <w:right w:val="none" w:sz="0" w:space="0" w:color="auto"/>
                                  </w:divBdr>
                                  <w:divsChild>
                                    <w:div w:id="18057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019614">
          <w:marLeft w:val="0"/>
          <w:marRight w:val="0"/>
          <w:marTop w:val="0"/>
          <w:marBottom w:val="0"/>
          <w:divBdr>
            <w:top w:val="none" w:sz="0" w:space="0" w:color="auto"/>
            <w:left w:val="none" w:sz="0" w:space="0" w:color="auto"/>
            <w:bottom w:val="none" w:sz="0" w:space="0" w:color="auto"/>
            <w:right w:val="none" w:sz="0" w:space="0" w:color="auto"/>
          </w:divBdr>
          <w:divsChild>
            <w:div w:id="400253347">
              <w:marLeft w:val="0"/>
              <w:marRight w:val="0"/>
              <w:marTop w:val="0"/>
              <w:marBottom w:val="0"/>
              <w:divBdr>
                <w:top w:val="none" w:sz="0" w:space="0" w:color="auto"/>
                <w:left w:val="none" w:sz="0" w:space="0" w:color="auto"/>
                <w:bottom w:val="none" w:sz="0" w:space="0" w:color="auto"/>
                <w:right w:val="none" w:sz="0" w:space="0" w:color="auto"/>
              </w:divBdr>
              <w:divsChild>
                <w:div w:id="974332454">
                  <w:marLeft w:val="0"/>
                  <w:marRight w:val="0"/>
                  <w:marTop w:val="0"/>
                  <w:marBottom w:val="0"/>
                  <w:divBdr>
                    <w:top w:val="none" w:sz="0" w:space="0" w:color="auto"/>
                    <w:left w:val="none" w:sz="0" w:space="0" w:color="auto"/>
                    <w:bottom w:val="none" w:sz="0" w:space="0" w:color="auto"/>
                    <w:right w:val="none" w:sz="0" w:space="0" w:color="auto"/>
                  </w:divBdr>
                  <w:divsChild>
                    <w:div w:id="786704044">
                      <w:marLeft w:val="0"/>
                      <w:marRight w:val="0"/>
                      <w:marTop w:val="0"/>
                      <w:marBottom w:val="0"/>
                      <w:divBdr>
                        <w:top w:val="none" w:sz="0" w:space="0" w:color="auto"/>
                        <w:left w:val="none" w:sz="0" w:space="0" w:color="auto"/>
                        <w:bottom w:val="none" w:sz="0" w:space="0" w:color="auto"/>
                        <w:right w:val="none" w:sz="0" w:space="0" w:color="auto"/>
                      </w:divBdr>
                      <w:divsChild>
                        <w:div w:id="1466391056">
                          <w:marLeft w:val="0"/>
                          <w:marRight w:val="0"/>
                          <w:marTop w:val="0"/>
                          <w:marBottom w:val="0"/>
                          <w:divBdr>
                            <w:top w:val="none" w:sz="0" w:space="0" w:color="auto"/>
                            <w:left w:val="none" w:sz="0" w:space="0" w:color="auto"/>
                            <w:bottom w:val="none" w:sz="0" w:space="0" w:color="auto"/>
                            <w:right w:val="none" w:sz="0" w:space="0" w:color="auto"/>
                          </w:divBdr>
                          <w:divsChild>
                            <w:div w:id="1278610125">
                              <w:marLeft w:val="0"/>
                              <w:marRight w:val="0"/>
                              <w:marTop w:val="0"/>
                              <w:marBottom w:val="0"/>
                              <w:divBdr>
                                <w:top w:val="none" w:sz="0" w:space="0" w:color="auto"/>
                                <w:left w:val="none" w:sz="0" w:space="0" w:color="auto"/>
                                <w:bottom w:val="none" w:sz="0" w:space="0" w:color="auto"/>
                                <w:right w:val="none" w:sz="0" w:space="0" w:color="auto"/>
                              </w:divBdr>
                              <w:divsChild>
                                <w:div w:id="1280991978">
                                  <w:marLeft w:val="0"/>
                                  <w:marRight w:val="0"/>
                                  <w:marTop w:val="0"/>
                                  <w:marBottom w:val="0"/>
                                  <w:divBdr>
                                    <w:top w:val="none" w:sz="0" w:space="0" w:color="auto"/>
                                    <w:left w:val="none" w:sz="0" w:space="0" w:color="auto"/>
                                    <w:bottom w:val="none" w:sz="0" w:space="0" w:color="auto"/>
                                    <w:right w:val="none" w:sz="0" w:space="0" w:color="auto"/>
                                  </w:divBdr>
                                  <w:divsChild>
                                    <w:div w:id="792404129">
                                      <w:marLeft w:val="0"/>
                                      <w:marRight w:val="0"/>
                                      <w:marTop w:val="0"/>
                                      <w:marBottom w:val="0"/>
                                      <w:divBdr>
                                        <w:top w:val="none" w:sz="0" w:space="0" w:color="auto"/>
                                        <w:left w:val="none" w:sz="0" w:space="0" w:color="auto"/>
                                        <w:bottom w:val="none" w:sz="0" w:space="0" w:color="auto"/>
                                        <w:right w:val="none" w:sz="0" w:space="0" w:color="auto"/>
                                      </w:divBdr>
                                      <w:divsChild>
                                        <w:div w:id="15549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086927">
          <w:marLeft w:val="0"/>
          <w:marRight w:val="0"/>
          <w:marTop w:val="0"/>
          <w:marBottom w:val="0"/>
          <w:divBdr>
            <w:top w:val="none" w:sz="0" w:space="0" w:color="auto"/>
            <w:left w:val="none" w:sz="0" w:space="0" w:color="auto"/>
            <w:bottom w:val="none" w:sz="0" w:space="0" w:color="auto"/>
            <w:right w:val="none" w:sz="0" w:space="0" w:color="auto"/>
          </w:divBdr>
          <w:divsChild>
            <w:div w:id="1779182591">
              <w:marLeft w:val="0"/>
              <w:marRight w:val="0"/>
              <w:marTop w:val="0"/>
              <w:marBottom w:val="0"/>
              <w:divBdr>
                <w:top w:val="none" w:sz="0" w:space="0" w:color="auto"/>
                <w:left w:val="none" w:sz="0" w:space="0" w:color="auto"/>
                <w:bottom w:val="none" w:sz="0" w:space="0" w:color="auto"/>
                <w:right w:val="none" w:sz="0" w:space="0" w:color="auto"/>
              </w:divBdr>
              <w:divsChild>
                <w:div w:id="730032562">
                  <w:marLeft w:val="0"/>
                  <w:marRight w:val="0"/>
                  <w:marTop w:val="0"/>
                  <w:marBottom w:val="0"/>
                  <w:divBdr>
                    <w:top w:val="none" w:sz="0" w:space="0" w:color="auto"/>
                    <w:left w:val="none" w:sz="0" w:space="0" w:color="auto"/>
                    <w:bottom w:val="none" w:sz="0" w:space="0" w:color="auto"/>
                    <w:right w:val="none" w:sz="0" w:space="0" w:color="auto"/>
                  </w:divBdr>
                  <w:divsChild>
                    <w:div w:id="1902670610">
                      <w:marLeft w:val="0"/>
                      <w:marRight w:val="0"/>
                      <w:marTop w:val="0"/>
                      <w:marBottom w:val="0"/>
                      <w:divBdr>
                        <w:top w:val="none" w:sz="0" w:space="0" w:color="auto"/>
                        <w:left w:val="none" w:sz="0" w:space="0" w:color="auto"/>
                        <w:bottom w:val="none" w:sz="0" w:space="0" w:color="auto"/>
                        <w:right w:val="none" w:sz="0" w:space="0" w:color="auto"/>
                      </w:divBdr>
                      <w:divsChild>
                        <w:div w:id="1814903798">
                          <w:marLeft w:val="0"/>
                          <w:marRight w:val="0"/>
                          <w:marTop w:val="0"/>
                          <w:marBottom w:val="0"/>
                          <w:divBdr>
                            <w:top w:val="none" w:sz="0" w:space="0" w:color="auto"/>
                            <w:left w:val="none" w:sz="0" w:space="0" w:color="auto"/>
                            <w:bottom w:val="none" w:sz="0" w:space="0" w:color="auto"/>
                            <w:right w:val="none" w:sz="0" w:space="0" w:color="auto"/>
                          </w:divBdr>
                          <w:divsChild>
                            <w:div w:id="1682468848">
                              <w:marLeft w:val="0"/>
                              <w:marRight w:val="0"/>
                              <w:marTop w:val="0"/>
                              <w:marBottom w:val="0"/>
                              <w:divBdr>
                                <w:top w:val="none" w:sz="0" w:space="0" w:color="auto"/>
                                <w:left w:val="none" w:sz="0" w:space="0" w:color="auto"/>
                                <w:bottom w:val="none" w:sz="0" w:space="0" w:color="auto"/>
                                <w:right w:val="none" w:sz="0" w:space="0" w:color="auto"/>
                              </w:divBdr>
                              <w:divsChild>
                                <w:div w:id="14349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5758">
                  <w:marLeft w:val="0"/>
                  <w:marRight w:val="0"/>
                  <w:marTop w:val="0"/>
                  <w:marBottom w:val="0"/>
                  <w:divBdr>
                    <w:top w:val="none" w:sz="0" w:space="0" w:color="auto"/>
                    <w:left w:val="none" w:sz="0" w:space="0" w:color="auto"/>
                    <w:bottom w:val="none" w:sz="0" w:space="0" w:color="auto"/>
                    <w:right w:val="none" w:sz="0" w:space="0" w:color="auto"/>
                  </w:divBdr>
                  <w:divsChild>
                    <w:div w:id="1523128056">
                      <w:marLeft w:val="0"/>
                      <w:marRight w:val="0"/>
                      <w:marTop w:val="0"/>
                      <w:marBottom w:val="0"/>
                      <w:divBdr>
                        <w:top w:val="none" w:sz="0" w:space="0" w:color="auto"/>
                        <w:left w:val="none" w:sz="0" w:space="0" w:color="auto"/>
                        <w:bottom w:val="none" w:sz="0" w:space="0" w:color="auto"/>
                        <w:right w:val="none" w:sz="0" w:space="0" w:color="auto"/>
                      </w:divBdr>
                      <w:divsChild>
                        <w:div w:id="2042827154">
                          <w:marLeft w:val="0"/>
                          <w:marRight w:val="0"/>
                          <w:marTop w:val="0"/>
                          <w:marBottom w:val="0"/>
                          <w:divBdr>
                            <w:top w:val="none" w:sz="0" w:space="0" w:color="auto"/>
                            <w:left w:val="none" w:sz="0" w:space="0" w:color="auto"/>
                            <w:bottom w:val="none" w:sz="0" w:space="0" w:color="auto"/>
                            <w:right w:val="none" w:sz="0" w:space="0" w:color="auto"/>
                          </w:divBdr>
                        </w:div>
                        <w:div w:id="1901211327">
                          <w:marLeft w:val="0"/>
                          <w:marRight w:val="0"/>
                          <w:marTop w:val="0"/>
                          <w:marBottom w:val="0"/>
                          <w:divBdr>
                            <w:top w:val="none" w:sz="0" w:space="0" w:color="auto"/>
                            <w:left w:val="none" w:sz="0" w:space="0" w:color="auto"/>
                            <w:bottom w:val="none" w:sz="0" w:space="0" w:color="auto"/>
                            <w:right w:val="none" w:sz="0" w:space="0" w:color="auto"/>
                          </w:divBdr>
                          <w:divsChild>
                            <w:div w:id="47799442">
                              <w:marLeft w:val="0"/>
                              <w:marRight w:val="0"/>
                              <w:marTop w:val="0"/>
                              <w:marBottom w:val="0"/>
                              <w:divBdr>
                                <w:top w:val="none" w:sz="0" w:space="0" w:color="auto"/>
                                <w:left w:val="none" w:sz="0" w:space="0" w:color="auto"/>
                                <w:bottom w:val="none" w:sz="0" w:space="0" w:color="auto"/>
                                <w:right w:val="none" w:sz="0" w:space="0" w:color="auto"/>
                              </w:divBdr>
                              <w:divsChild>
                                <w:div w:id="198976204">
                                  <w:marLeft w:val="0"/>
                                  <w:marRight w:val="0"/>
                                  <w:marTop w:val="0"/>
                                  <w:marBottom w:val="0"/>
                                  <w:divBdr>
                                    <w:top w:val="none" w:sz="0" w:space="0" w:color="auto"/>
                                    <w:left w:val="none" w:sz="0" w:space="0" w:color="auto"/>
                                    <w:bottom w:val="none" w:sz="0" w:space="0" w:color="auto"/>
                                    <w:right w:val="none" w:sz="0" w:space="0" w:color="auto"/>
                                  </w:divBdr>
                                  <w:divsChild>
                                    <w:div w:id="586303270">
                                      <w:marLeft w:val="0"/>
                                      <w:marRight w:val="0"/>
                                      <w:marTop w:val="0"/>
                                      <w:marBottom w:val="0"/>
                                      <w:divBdr>
                                        <w:top w:val="none" w:sz="0" w:space="0" w:color="auto"/>
                                        <w:left w:val="none" w:sz="0" w:space="0" w:color="auto"/>
                                        <w:bottom w:val="none" w:sz="0" w:space="0" w:color="auto"/>
                                        <w:right w:val="none" w:sz="0" w:space="0" w:color="auto"/>
                                      </w:divBdr>
                                      <w:divsChild>
                                        <w:div w:id="138235010">
                                          <w:marLeft w:val="0"/>
                                          <w:marRight w:val="0"/>
                                          <w:marTop w:val="0"/>
                                          <w:marBottom w:val="0"/>
                                          <w:divBdr>
                                            <w:top w:val="none" w:sz="0" w:space="0" w:color="auto"/>
                                            <w:left w:val="none" w:sz="0" w:space="0" w:color="auto"/>
                                            <w:bottom w:val="none" w:sz="0" w:space="0" w:color="auto"/>
                                            <w:right w:val="none" w:sz="0" w:space="0" w:color="auto"/>
                                          </w:divBdr>
                                        </w:div>
                                        <w:div w:id="7182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1513</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honore</dc:creator>
  <cp:keywords/>
  <dc:description/>
  <cp:lastModifiedBy>hugues honore</cp:lastModifiedBy>
  <cp:revision>1</cp:revision>
  <dcterms:created xsi:type="dcterms:W3CDTF">2024-10-14T08:55:00Z</dcterms:created>
  <dcterms:modified xsi:type="dcterms:W3CDTF">2024-10-14T09:00:00Z</dcterms:modified>
</cp:coreProperties>
</file>